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0AD13" w14:textId="77777777" w:rsidR="0054632F" w:rsidRDefault="0054632F" w:rsidP="0054632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4632F" w14:paraId="4F96E95C" w14:textId="77777777" w:rsidTr="0054632F">
        <w:tc>
          <w:tcPr>
            <w:tcW w:w="4672" w:type="dxa"/>
          </w:tcPr>
          <w:p w14:paraId="1D9BE418" w14:textId="77777777" w:rsidR="0054632F" w:rsidRDefault="0054632F" w:rsidP="0054632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ПРИНЯТО </w:t>
            </w:r>
          </w:p>
          <w:p w14:paraId="008A2033" w14:textId="77777777" w:rsidR="0054632F" w:rsidRDefault="0054632F" w:rsidP="0054632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заседании педагогического совета</w:t>
            </w:r>
          </w:p>
          <w:p w14:paraId="4E01EFD6" w14:textId="77777777" w:rsidR="0054632F" w:rsidRDefault="0054632F" w:rsidP="0054632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МБОУ «ОО Каплинская школа»</w:t>
            </w:r>
          </w:p>
          <w:p w14:paraId="3B5ABE22" w14:textId="77777777" w:rsidR="0054632F" w:rsidRDefault="0054632F" w:rsidP="0054632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Протокол от 30.04.2021 г. №7</w:t>
            </w:r>
          </w:p>
          <w:p w14:paraId="335486D6" w14:textId="77777777" w:rsidR="0054632F" w:rsidRDefault="0054632F" w:rsidP="0054632F">
            <w:pPr>
              <w:pStyle w:val="PreformattedTex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3" w:type="dxa"/>
          </w:tcPr>
          <w:p w14:paraId="3B1088E8" w14:textId="77777777" w:rsidR="0054632F" w:rsidRDefault="0054632F" w:rsidP="0054632F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УТВЕРЖДЕНО</w:t>
            </w:r>
          </w:p>
          <w:p w14:paraId="40D145B5" w14:textId="77777777" w:rsidR="0054632F" w:rsidRDefault="0054632F" w:rsidP="0054632F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приказом МБОУ «ОО Каплинская школа»</w:t>
            </w:r>
          </w:p>
          <w:p w14:paraId="4CC57E9B" w14:textId="320F6C2B" w:rsidR="0054632F" w:rsidRDefault="0054632F" w:rsidP="0054632F">
            <w:pPr>
              <w:pStyle w:val="PreformattedText"/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30.04.2021г. №58/2 </w:t>
            </w:r>
          </w:p>
        </w:tc>
      </w:tr>
    </w:tbl>
    <w:p w14:paraId="7D460921" w14:textId="77777777" w:rsidR="00F51BCA" w:rsidRDefault="00F51BCA" w:rsidP="0054632F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02D9394B" w14:textId="77777777" w:rsidR="00F51BCA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277A0ED" w14:textId="77777777" w:rsidR="00F51BCA" w:rsidRPr="00912902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12902">
        <w:rPr>
          <w:rFonts w:ascii="Times New Roman" w:hAnsi="Times New Roman" w:cs="Times New Roman"/>
          <w:b/>
          <w:sz w:val="24"/>
          <w:szCs w:val="24"/>
          <w:lang w:val="ru-RU"/>
        </w:rPr>
        <w:t>ПОЛОЖЕНИЕ</w:t>
      </w:r>
    </w:p>
    <w:p w14:paraId="22658429" w14:textId="77777777"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о Центре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</w:p>
    <w:p w14:paraId="2B8BDE21" w14:textId="1B020186" w:rsidR="00F51BCA" w:rsidRPr="009B7EE2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направленн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остей «Точка роста» на </w:t>
      </w:r>
      <w:r w:rsidRPr="009B7EE2">
        <w:rPr>
          <w:rFonts w:ascii="Times New Roman" w:hAnsi="Times New Roman" w:cs="Times New Roman"/>
          <w:sz w:val="24"/>
          <w:szCs w:val="24"/>
          <w:lang w:val="ru-RU"/>
        </w:rPr>
        <w:t xml:space="preserve">базе </w:t>
      </w:r>
      <w:bookmarkStart w:id="0" w:name="_Hlk107414086"/>
      <w:r w:rsidR="0054632F">
        <w:rPr>
          <w:rFonts w:ascii="Times New Roman" w:hAnsi="Times New Roman" w:cs="Times New Roman"/>
          <w:sz w:val="24"/>
          <w:szCs w:val="24"/>
          <w:lang w:val="ru-RU"/>
        </w:rPr>
        <w:t>муниципального бюджетного общеобразовательного учреждения «Основная общеобразовательная Каплинская школа»</w:t>
      </w:r>
      <w:bookmarkEnd w:id="0"/>
    </w:p>
    <w:p w14:paraId="2FD56B89" w14:textId="77777777" w:rsidR="00F51BCA" w:rsidRPr="005360AF" w:rsidRDefault="00F51BCA" w:rsidP="00F51BCA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298B2E8D" w14:textId="77777777"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1. Общие положения</w:t>
      </w:r>
    </w:p>
    <w:p w14:paraId="5B85B183" w14:textId="5BDF7113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1.1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 образования естественно—научной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направленностей «Точка роста» на базе </w:t>
      </w:r>
      <w:r w:rsidR="000F6F65">
        <w:rPr>
          <w:rFonts w:ascii="Times New Roman" w:hAnsi="Times New Roman" w:cs="Times New Roman"/>
          <w:sz w:val="24"/>
          <w:szCs w:val="24"/>
          <w:lang w:val="ru-RU"/>
        </w:rPr>
        <w:t>муниципального бюджетного общеобразовательного учреждения «Основная общеобразовательная Каплинская школа»</w:t>
      </w:r>
      <w:r w:rsidR="000F6F65"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(далее — Центр) создан с целью развития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 обучающихся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научной, математической, информационной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грамотности,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формирования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критического и креативного мышления, совершенствования навыков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направленностей.</w:t>
      </w:r>
    </w:p>
    <w:p w14:paraId="32F7C3B6" w14:textId="19A6CFD5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1.2. Центр не является юридическим лицом и действует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достижения уставных целей</w:t>
      </w:r>
      <w:r w:rsidR="000F6F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F6F65">
        <w:rPr>
          <w:rFonts w:ascii="Times New Roman" w:hAnsi="Times New Roman" w:cs="Times New Roman"/>
          <w:sz w:val="24"/>
          <w:szCs w:val="24"/>
          <w:lang w:val="ru-RU"/>
        </w:rPr>
        <w:t>муниципального бюджетного общеобразовательного учреждения «Основная общеобразовательная Каплинская школа»</w:t>
      </w:r>
      <w:r w:rsidR="000F6F65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далее — Учреждение), </w:t>
      </w:r>
      <w:r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также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целях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выполнения задач и достижения показателей и результатов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национального проекта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«Образование».</w:t>
      </w:r>
    </w:p>
    <w:p w14:paraId="661BDDC7" w14:textId="4BEE6243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В своей деятельности Центр руководствуется Федеральным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законом Российской Федерации от 29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2012 № 273-ФЗ «Об образовании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Российской Федерации» и другими нормативными документами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Министерства 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освещения Российской Федерации,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иными нормативными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правовы</w:t>
      </w:r>
      <w:r>
        <w:rPr>
          <w:rFonts w:ascii="Times New Roman" w:hAnsi="Times New Roman" w:cs="Times New Roman"/>
          <w:sz w:val="24"/>
          <w:szCs w:val="24"/>
          <w:lang w:val="ru-RU"/>
        </w:rPr>
        <w:t>ми актами Российской Федерации,</w:t>
      </w:r>
      <w:r w:rsidR="000F6F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планами работы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утвержденными учр</w:t>
      </w:r>
      <w:r>
        <w:rPr>
          <w:rFonts w:ascii="Times New Roman" w:hAnsi="Times New Roman" w:cs="Times New Roman"/>
          <w:sz w:val="24"/>
          <w:szCs w:val="24"/>
          <w:lang w:val="ru-RU"/>
        </w:rPr>
        <w:t>едителем и настоящим Положением.</w:t>
      </w:r>
    </w:p>
    <w:p w14:paraId="56181221" w14:textId="77777777"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.4.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в своей деятельности подчиняется руководителю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(директору)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47C58F9" w14:textId="77777777"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16E3241" w14:textId="77777777" w:rsidR="00F51BCA" w:rsidRPr="00475F9F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Цели, задачи, </w:t>
      </w:r>
      <w:r w:rsidRPr="00475F9F">
        <w:rPr>
          <w:rFonts w:ascii="Times New Roman" w:hAnsi="Times New Roman" w:cs="Times New Roman"/>
          <w:b/>
          <w:sz w:val="24"/>
          <w:szCs w:val="24"/>
          <w:lang w:val="ru-RU"/>
        </w:rPr>
        <w:t>функции деятельности Центра</w:t>
      </w:r>
    </w:p>
    <w:p w14:paraId="5B8AD3BC" w14:textId="77777777"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7E9B141" w14:textId="77777777"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2.1. Основной целью деятельности Центра является совершенствование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условий для повышения качества образования, расширения возможностей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обучающихся </w:t>
      </w: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освоении учебных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предметов естественно - научной и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ехнологической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программ дополнительного образования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 технической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практической отработки учебного материала по учебным предметам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«Физика», «Химия», «Биология».</w:t>
      </w:r>
    </w:p>
    <w:p w14:paraId="5B420246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 Задачами Центра являются:</w:t>
      </w:r>
    </w:p>
    <w:p w14:paraId="0E5E146B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1. реализация основных общеобразовательных программ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учебным предметам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в рамках внеурочной деятельности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обучающихся;</w:t>
      </w:r>
    </w:p>
    <w:p w14:paraId="4A42104E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2.2.2. разработка и реализация разноуровневых дополнительных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общеобразовательных программ естественно—научной и технической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направленностей,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иных программ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`в том числе в каникулярный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период;</w:t>
      </w:r>
    </w:p>
    <w:p w14:paraId="63786C75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2.2.3. вовлечение обучающихся и педагогических работников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проектную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деятельность;</w:t>
      </w:r>
    </w:p>
    <w:p w14:paraId="1DE5A277" w14:textId="40E98D86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организация внеучебной деятельности в каникулярный период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разработка и реализация соответствующих образовательных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программ,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числе для лагерей,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lastRenderedPageBreak/>
        <w:t>организованных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каникулярный период;</w:t>
      </w:r>
    </w:p>
    <w:p w14:paraId="0D968088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2.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5. повышение профессионального мастерства педагогических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работников Центра, реализующих основные и дополнительные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общеобразовательные программы.</w:t>
      </w:r>
    </w:p>
    <w:p w14:paraId="61CD97F4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2.</w:t>
      </w:r>
      <w:r>
        <w:rPr>
          <w:rFonts w:ascii="Times New Roman" w:hAnsi="Times New Roman" w:cs="Times New Roman"/>
          <w:sz w:val="24"/>
          <w:szCs w:val="24"/>
          <w:lang w:val="ru-RU"/>
        </w:rPr>
        <w:t>3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Центр для достижения цели и выполнения задач вправе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взаимодействовать с:</w:t>
      </w:r>
    </w:p>
    <w:p w14:paraId="274B4E79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различными образовательными организациями в форме сетевого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взаимодействия:</w:t>
      </w:r>
    </w:p>
    <w:p w14:paraId="0F0E41D7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иными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образовательными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организациями,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на базе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которых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центры 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направленностей «Точка роста»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31008C54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- с федеральным оператором,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осуществляющим функции по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информационному,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методическому и организационно-техническому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сопровождению мероприятий по созданию и функционированию центров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образования естественно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-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научной и технологической направленностей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«Точка роста»,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в том числе по вопросам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педагогических работников;</w:t>
      </w:r>
    </w:p>
    <w:p w14:paraId="7D144755" w14:textId="5AE7378D"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- обучающимися и родителями (законными представителями)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обучающихся, в том числе с п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рименением </w:t>
      </w:r>
      <w:r>
        <w:rPr>
          <w:rFonts w:ascii="Times New Roman" w:hAnsi="Times New Roman" w:cs="Times New Roman"/>
          <w:sz w:val="24"/>
          <w:szCs w:val="24"/>
          <w:lang w:val="ru-RU"/>
        </w:rPr>
        <w:t>дистанционных</w:t>
      </w:r>
      <w:r w:rsidR="000F6F6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образовательных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технологий.</w:t>
      </w:r>
    </w:p>
    <w:p w14:paraId="0E017966" w14:textId="77777777" w:rsidR="00F51BCA" w:rsidRPr="005360AF" w:rsidRDefault="00F51BCA" w:rsidP="00F51BCA">
      <w:pPr>
        <w:pStyle w:val="PreformattedText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99AF8B9" w14:textId="77777777" w:rsidR="00F51BCA" w:rsidRDefault="00F51BCA" w:rsidP="00F51BCA">
      <w:pPr>
        <w:pStyle w:val="PreformattedText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7944B3A9" w14:textId="77777777" w:rsidR="00F51BCA" w:rsidRPr="00831F90" w:rsidRDefault="00F51BCA" w:rsidP="00F51BCA">
      <w:pPr>
        <w:pStyle w:val="PreformattedText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31F90">
        <w:rPr>
          <w:rFonts w:ascii="Times New Roman" w:hAnsi="Times New Roman" w:cs="Times New Roman"/>
          <w:b/>
          <w:sz w:val="24"/>
          <w:szCs w:val="24"/>
          <w:lang w:val="ru-RU"/>
        </w:rPr>
        <w:t>3. Порядок управления Центром «Точка роста»</w:t>
      </w:r>
    </w:p>
    <w:p w14:paraId="5BAD4E28" w14:textId="77777777" w:rsidR="00F51BCA" w:rsidRPr="005360AF" w:rsidRDefault="00F51BCA" w:rsidP="00F51BCA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229C46CD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3.1. Руководитель Учреждения издает локальный нормативный акт 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назначении руководителя Центра (куратора, ответственного за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функционирование и развитие),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а также о создании Центра и утверждении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Положени</w:t>
      </w:r>
      <w:r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 деятельности Центра.</w:t>
      </w:r>
    </w:p>
    <w:p w14:paraId="6054DA06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3.2. Руководителем Центра может быть назначен сотрудник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Учреждения из числа руководя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щих и педагогических работников. </w:t>
      </w:r>
    </w:p>
    <w:p w14:paraId="323CF0D2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Руководитель Центра обязан:</w:t>
      </w:r>
    </w:p>
    <w:p w14:paraId="66EF7D8E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3.3.1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. осуществлять оперативное руководство Центром;</w:t>
      </w:r>
    </w:p>
    <w:p w14:paraId="0CB0A58D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3.3.2. представлять интересы Центра по доверенности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муниципальных, государственных органах региона</w:t>
      </w:r>
      <w:r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организациях для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реализации целей и задач Центра;</w:t>
      </w:r>
    </w:p>
    <w:p w14:paraId="6FCBDA73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 отчитываться перед руководителем Учреждения о результатах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работы Центра;</w:t>
      </w:r>
    </w:p>
    <w:p w14:paraId="7A8871DF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3.4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выполнять иные обязанности, предусмотренные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законод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ательством, уставом Учреждения,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должностной инструкцией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настоящим Положением.</w:t>
      </w:r>
    </w:p>
    <w:p w14:paraId="5F858134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4. Руководитель Центра вправе:</w:t>
      </w:r>
    </w:p>
    <w:p w14:paraId="1FBA9836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3.4.1.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осуществлять расстановку кадров Центра, прием на работу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которых осуществляется приказом руководителя Учреждения;</w:t>
      </w:r>
    </w:p>
    <w:p w14:paraId="546E0DCF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3.4.2.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по согласованию с руководителем Учреждения организовывать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учебно-воспитательный процесс в Центре в соответствии с целями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задачами Центра и осуществл</w:t>
      </w:r>
      <w:r>
        <w:rPr>
          <w:rFonts w:ascii="Times New Roman" w:hAnsi="Times New Roman" w:cs="Times New Roman"/>
          <w:sz w:val="24"/>
          <w:szCs w:val="24"/>
          <w:lang w:val="ru-RU"/>
        </w:rPr>
        <w:t>ять контроль за его реализацией;</w:t>
      </w:r>
    </w:p>
    <w:p w14:paraId="1D148EE6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3.4.3.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осуществлять подготовку обучающихся к участию 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конкурсах, олимпиадах,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конференциях и иных мероприятиях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деятельности Центра;</w:t>
      </w:r>
    </w:p>
    <w:p w14:paraId="38BAD915" w14:textId="77777777" w:rsidR="00F51BCA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360AF">
        <w:rPr>
          <w:rFonts w:ascii="Times New Roman" w:hAnsi="Times New Roman" w:cs="Times New Roman"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4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 xml:space="preserve"> по согласованию с руководителем Учреждения осуществлять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организацию и проведение мероприятий по профилю направлений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деятельности Центра;</w:t>
      </w:r>
    </w:p>
    <w:p w14:paraId="7326D810" w14:textId="77777777" w:rsidR="00F51BCA" w:rsidRPr="005360AF" w:rsidRDefault="00F51BCA" w:rsidP="00F51BCA">
      <w:pPr>
        <w:pStyle w:val="PreformattedText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3.4.5.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осуще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ствлять иные права,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относящиеся к деятельности Центра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не противоречащие целям и видам деятельности образовательной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360AF">
        <w:rPr>
          <w:rFonts w:ascii="Times New Roman" w:hAnsi="Times New Roman" w:cs="Times New Roman"/>
          <w:sz w:val="24"/>
          <w:szCs w:val="24"/>
          <w:lang w:val="ru-RU"/>
        </w:rPr>
        <w:t>организации, а также законодательству Российской Федерации.</w:t>
      </w:r>
    </w:p>
    <w:p w14:paraId="343BCB0F" w14:textId="77777777" w:rsidR="00F51BCA" w:rsidRDefault="00F51BCA" w:rsidP="00F51BCA"/>
    <w:p w14:paraId="74E9D1FE" w14:textId="77777777"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929EB6B" w14:textId="77777777"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6839424F" w14:textId="77777777"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77B1B3C0" w14:textId="77777777" w:rsidR="00F51BCA" w:rsidRDefault="00F51BCA" w:rsidP="00F51BCA">
      <w:pPr>
        <w:tabs>
          <w:tab w:val="left" w:pos="0"/>
          <w:tab w:val="left" w:pos="5328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F51BCA" w:rsidSect="00CD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34C76" w14:textId="77777777" w:rsidR="003F7952" w:rsidRDefault="003F7952" w:rsidP="0054632F">
      <w:pPr>
        <w:spacing w:after="0" w:line="240" w:lineRule="auto"/>
      </w:pPr>
      <w:r>
        <w:separator/>
      </w:r>
    </w:p>
  </w:endnote>
  <w:endnote w:type="continuationSeparator" w:id="0">
    <w:p w14:paraId="31EED904" w14:textId="77777777" w:rsidR="003F7952" w:rsidRDefault="003F7952" w:rsidP="00546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E32B6" w14:textId="77777777" w:rsidR="003F7952" w:rsidRDefault="003F7952" w:rsidP="0054632F">
      <w:pPr>
        <w:spacing w:after="0" w:line="240" w:lineRule="auto"/>
      </w:pPr>
      <w:r>
        <w:separator/>
      </w:r>
    </w:p>
  </w:footnote>
  <w:footnote w:type="continuationSeparator" w:id="0">
    <w:p w14:paraId="29EF935E" w14:textId="77777777" w:rsidR="003F7952" w:rsidRDefault="003F7952" w:rsidP="005463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BCA"/>
    <w:rsid w:val="000F6F65"/>
    <w:rsid w:val="003F7952"/>
    <w:rsid w:val="0054632F"/>
    <w:rsid w:val="00F00517"/>
    <w:rsid w:val="00F5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44A5D"/>
  <w15:chartTrackingRefBased/>
  <w15:docId w15:val="{19D5ED1B-8CD7-43D9-818A-F61A8C89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1BCA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eformattedText">
    <w:name w:val="Preformatted Text"/>
    <w:basedOn w:val="a"/>
    <w:qFormat/>
    <w:rsid w:val="00F51BCA"/>
    <w:pPr>
      <w:widowControl w:val="0"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character" w:customStyle="1" w:styleId="1">
    <w:name w:val="Основной текст Знак1"/>
    <w:basedOn w:val="a0"/>
    <w:link w:val="a3"/>
    <w:uiPriority w:val="99"/>
    <w:rsid w:val="00F51BCA"/>
    <w:rPr>
      <w:rFonts w:ascii="Times New Roman" w:hAnsi="Times New Roman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rsid w:val="00F51BCA"/>
    <w:rPr>
      <w:rFonts w:ascii="Times New Roman" w:hAnsi="Times New Roman"/>
      <w:noProof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F51BCA"/>
    <w:pPr>
      <w:shd w:val="clear" w:color="auto" w:fill="FFFFFF"/>
      <w:spacing w:after="0" w:line="240" w:lineRule="atLeast"/>
      <w:jc w:val="right"/>
    </w:pPr>
    <w:rPr>
      <w:rFonts w:ascii="Times New Roman" w:eastAsiaTheme="minorHAnsi" w:hAnsi="Times New Roman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F51BCA"/>
    <w:rPr>
      <w:rFonts w:eastAsiaTheme="minorEastAsia"/>
      <w:lang w:eastAsia="ru-RU"/>
    </w:rPr>
  </w:style>
  <w:style w:type="paragraph" w:customStyle="1" w:styleId="70">
    <w:name w:val="Основной текст (7)"/>
    <w:basedOn w:val="a"/>
    <w:link w:val="7"/>
    <w:uiPriority w:val="99"/>
    <w:rsid w:val="00F51BCA"/>
    <w:pPr>
      <w:shd w:val="clear" w:color="auto" w:fill="FFFFFF"/>
      <w:spacing w:after="0" w:line="240" w:lineRule="atLeast"/>
    </w:pPr>
    <w:rPr>
      <w:rFonts w:ascii="Times New Roman" w:eastAsiaTheme="minorHAnsi" w:hAnsi="Times New Roman"/>
      <w:noProof/>
      <w:sz w:val="23"/>
      <w:szCs w:val="23"/>
      <w:lang w:eastAsia="en-US"/>
    </w:rPr>
  </w:style>
  <w:style w:type="paragraph" w:styleId="a5">
    <w:name w:val="header"/>
    <w:basedOn w:val="a"/>
    <w:link w:val="a6"/>
    <w:uiPriority w:val="99"/>
    <w:unhideWhenUsed/>
    <w:rsid w:val="0054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4632F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5463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4632F"/>
    <w:rPr>
      <w:rFonts w:eastAsiaTheme="minorEastAsia"/>
      <w:lang w:eastAsia="ru-RU"/>
    </w:rPr>
  </w:style>
  <w:style w:type="table" w:styleId="a9">
    <w:name w:val="Table Grid"/>
    <w:basedOn w:val="a1"/>
    <w:uiPriority w:val="39"/>
    <w:rsid w:val="00546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Comp</cp:lastModifiedBy>
  <cp:revision>2</cp:revision>
  <dcterms:created xsi:type="dcterms:W3CDTF">2021-03-14T19:00:00Z</dcterms:created>
  <dcterms:modified xsi:type="dcterms:W3CDTF">2022-06-29T13:58:00Z</dcterms:modified>
</cp:coreProperties>
</file>