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C" w:rsidRDefault="00597D6C" w:rsidP="00F44676">
      <w:pPr>
        <w:pStyle w:val="a4"/>
      </w:pPr>
      <w:r>
        <w:t xml:space="preserve">Аннотация к рабочей программе по учебному предмету «Литературное чтение»  </w:t>
      </w:r>
      <w:r>
        <w:rPr>
          <w:sz w:val="28"/>
          <w:szCs w:val="28"/>
        </w:rPr>
        <w:t xml:space="preserve"> </w:t>
      </w:r>
    </w:p>
    <w:p w:rsidR="00597D6C" w:rsidRDefault="005955E2" w:rsidP="00597D6C">
      <w:pPr>
        <w:jc w:val="center"/>
        <w:rPr>
          <w:b/>
        </w:rPr>
      </w:pPr>
      <w:r>
        <w:rPr>
          <w:b/>
        </w:rPr>
        <w:t>1-4 классы  УМК «Школа России»</w:t>
      </w:r>
    </w:p>
    <w:p w:rsidR="005955E2" w:rsidRDefault="005955E2" w:rsidP="00597D6C">
      <w:pPr>
        <w:jc w:val="center"/>
        <w:rPr>
          <w:b/>
        </w:rPr>
      </w:pPr>
    </w:p>
    <w:p w:rsidR="005955E2" w:rsidRDefault="005955E2" w:rsidP="00597D6C">
      <w:pPr>
        <w:jc w:val="center"/>
        <w:rPr>
          <w:b/>
        </w:rPr>
      </w:pPr>
    </w:p>
    <w:p w:rsidR="005955E2" w:rsidRDefault="005955E2" w:rsidP="00597D6C">
      <w:pPr>
        <w:jc w:val="center"/>
        <w:rPr>
          <w:b/>
        </w:rPr>
      </w:pPr>
    </w:p>
    <w:p w:rsidR="00327F27" w:rsidRDefault="00327F27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F27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для 1-4 классов разработана на основе  авторской программы Л.Ф. Климановой, М.В. </w:t>
      </w:r>
      <w:proofErr w:type="spellStart"/>
      <w:r w:rsidRPr="00327F27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327F27">
        <w:rPr>
          <w:rFonts w:ascii="Times New Roman" w:hAnsi="Times New Roman"/>
          <w:sz w:val="24"/>
          <w:szCs w:val="24"/>
        </w:rPr>
        <w:t xml:space="preserve"> «Литературное чтение 1-4 классы» (пособие для учителей общеобразовательных организаций /Л. Ф. Климанова, М. В. </w:t>
      </w:r>
      <w:proofErr w:type="spellStart"/>
      <w:r w:rsidRPr="00327F27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27F27">
        <w:rPr>
          <w:rFonts w:ascii="Times New Roman" w:hAnsi="Times New Roman"/>
          <w:sz w:val="24"/>
          <w:szCs w:val="24"/>
        </w:rPr>
        <w:t>.</w:t>
      </w:r>
      <w:proofErr w:type="gramEnd"/>
      <w:r w:rsidRPr="00327F27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327F27">
        <w:rPr>
          <w:rFonts w:ascii="Times New Roman" w:hAnsi="Times New Roman"/>
          <w:sz w:val="24"/>
          <w:szCs w:val="24"/>
        </w:rPr>
        <w:t>М.: Просвещение, 2014).</w:t>
      </w:r>
      <w:proofErr w:type="gramEnd"/>
    </w:p>
    <w:p w:rsidR="00327F27" w:rsidRPr="00327F27" w:rsidRDefault="00327F27" w:rsidP="00327F27">
      <w:pPr>
        <w:widowControl/>
        <w:suppressAutoHyphens w:val="0"/>
        <w:jc w:val="both"/>
        <w:rPr>
          <w:rFonts w:eastAsia="Times New Roman"/>
          <w:kern w:val="0"/>
        </w:rPr>
      </w:pPr>
      <w:r w:rsidRPr="00327F27">
        <w:rPr>
          <w:rFonts w:eastAsia="Times New Roman"/>
          <w:kern w:val="0"/>
        </w:rPr>
        <w:t xml:space="preserve">Авторской программой на изучение курса «Литературное чтение» в начальной школе выделяется 506 ч.  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327F27">
        <w:rPr>
          <w:rFonts w:eastAsia="Times New Roman"/>
          <w:kern w:val="0"/>
        </w:rPr>
        <w:t>Минобрнауки</w:t>
      </w:r>
      <w:proofErr w:type="spellEnd"/>
      <w:r w:rsidRPr="00327F27">
        <w:rPr>
          <w:rFonts w:eastAsia="Times New Roman"/>
          <w:kern w:val="0"/>
        </w:rPr>
        <w:t xml:space="preserve"> от 31.12.2015 года №1577. В связи с этим в программу внесены изменения:</w:t>
      </w:r>
    </w:p>
    <w:p w:rsidR="00327F27" w:rsidRPr="00327F27" w:rsidRDefault="00327F27" w:rsidP="00327F2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327F27">
        <w:rPr>
          <w:rFonts w:eastAsia="Calibri"/>
          <w:kern w:val="0"/>
        </w:rPr>
        <w:t xml:space="preserve">           В 1 классе — 132 ч (4 ч в неделю, 33 учебные недели): из них 92 ч (23 учебные недели) отводится урокам обучения чтению в период обучения грамоте и 40 ч (10 учебных недель) — урокам литературного чтения. </w:t>
      </w:r>
    </w:p>
    <w:p w:rsidR="00327F27" w:rsidRPr="00327F27" w:rsidRDefault="00327F27" w:rsidP="00327F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 w:rsidRPr="00327F27">
        <w:rPr>
          <w:rFonts w:eastAsia="Times New Roman"/>
          <w:color w:val="000000"/>
          <w:kern w:val="0"/>
        </w:rPr>
        <w:t xml:space="preserve">          В 1 классе осуществляется соблюдение дополнительных требований, установленных пунктом 10.10. «Санитарно-эпидемиологические требования к условиям и организации обучения в общеобразовательных учреждениях» СанПиН 2.4.2.2821-10 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81), одним из которых является использование «ступенчатого» режима обучения в первом полугодии. Выполнение программного материала за 1 четверть в условиях «ступенчатого» режима осуществляется за счет резервных часов и </w:t>
      </w:r>
      <w:proofErr w:type="spellStart"/>
      <w:proofErr w:type="gramStart"/>
      <w:r w:rsidRPr="00327F27">
        <w:rPr>
          <w:rFonts w:eastAsia="Times New Roman"/>
          <w:color w:val="000000"/>
          <w:kern w:val="0"/>
        </w:rPr>
        <w:t>пропор-ционального</w:t>
      </w:r>
      <w:proofErr w:type="spellEnd"/>
      <w:proofErr w:type="gramEnd"/>
      <w:r w:rsidRPr="00327F27">
        <w:rPr>
          <w:rFonts w:eastAsia="Times New Roman"/>
          <w:color w:val="000000"/>
          <w:kern w:val="0"/>
        </w:rPr>
        <w:t xml:space="preserve"> уплотнения по всем предметам учебного плана. </w:t>
      </w:r>
    </w:p>
    <w:p w:rsidR="00327F27" w:rsidRPr="00327F27" w:rsidRDefault="00327F27" w:rsidP="00327F27">
      <w:pPr>
        <w:widowControl/>
        <w:suppressAutoHyphens w:val="0"/>
        <w:jc w:val="both"/>
        <w:rPr>
          <w:rFonts w:eastAsia="Times New Roman"/>
          <w:kern w:val="0"/>
        </w:rPr>
      </w:pPr>
      <w:r w:rsidRPr="00327F27">
        <w:rPr>
          <w:rFonts w:eastAsia="Times New Roman"/>
          <w:kern w:val="0"/>
        </w:rPr>
        <w:t xml:space="preserve">          Во 2—3 классах на уроки литературного чтения отводится по 136 ч (4 ч в неделю, 34 учебные недели в каждом классе). В 4 классе на уроки литературного чтения отводится 102 ч (3 ч в неделю, 34 учебные недели). </w:t>
      </w:r>
    </w:p>
    <w:p w:rsidR="00327F27" w:rsidRPr="00327F27" w:rsidRDefault="00327F27" w:rsidP="00327F27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327F27">
        <w:rPr>
          <w:rFonts w:eastAsia="Times New Roman"/>
          <w:kern w:val="0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327F27">
        <w:rPr>
          <w:rFonts w:eastAsia="Times New Roman"/>
          <w:kern w:val="0"/>
        </w:rPr>
        <w:t>Минобрнауки</w:t>
      </w:r>
      <w:proofErr w:type="spellEnd"/>
      <w:r w:rsidRPr="00327F27">
        <w:rPr>
          <w:rFonts w:eastAsia="Times New Roman"/>
          <w:kern w:val="0"/>
        </w:rPr>
        <w:t xml:space="preserve"> от 31.12.2015 года №1577. В связи с эти</w:t>
      </w:r>
      <w:r>
        <w:rPr>
          <w:rFonts w:eastAsia="Times New Roman"/>
          <w:kern w:val="0"/>
        </w:rPr>
        <w:t>м в программу внесены изменения.</w:t>
      </w:r>
    </w:p>
    <w:p w:rsidR="00327F27" w:rsidRDefault="00327F27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922C9" w:rsidRPr="009922C9" w:rsidRDefault="009922C9" w:rsidP="00327F27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</w:rPr>
      </w:pPr>
      <w:r w:rsidRPr="009922C9">
        <w:rPr>
          <w:rFonts w:eastAsia="Times New Roman"/>
          <w:b/>
          <w:bCs/>
          <w:kern w:val="0"/>
        </w:rPr>
        <w:t>Программа обеспечена следующим учебно-методическим комплектом:</w:t>
      </w:r>
    </w:p>
    <w:p w:rsidR="009922C9" w:rsidRPr="009922C9" w:rsidRDefault="009922C9" w:rsidP="009922C9">
      <w:pPr>
        <w:widowControl/>
        <w:suppressAutoHyphens w:val="0"/>
        <w:spacing w:before="100" w:beforeAutospacing="1"/>
        <w:jc w:val="center"/>
        <w:rPr>
          <w:rFonts w:eastAsia="Times New Roman"/>
          <w:b/>
          <w:bCs/>
          <w:kern w:val="0"/>
        </w:rPr>
      </w:pPr>
      <w:r w:rsidRPr="009922C9">
        <w:rPr>
          <w:rFonts w:eastAsia="Times New Roman"/>
          <w:b/>
          <w:bCs/>
          <w:kern w:val="0"/>
        </w:rPr>
        <w:t>1 класс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1. Климанова Л.Ф,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</w:t>
      </w:r>
      <w:proofErr w:type="gramStart"/>
      <w:r w:rsidRPr="009922C9">
        <w:rPr>
          <w:rFonts w:eastAsia="Times New Roman"/>
          <w:kern w:val="0"/>
        </w:rPr>
        <w:t xml:space="preserve"> .</w:t>
      </w:r>
      <w:proofErr w:type="gramEnd"/>
      <w:r w:rsidRPr="009922C9">
        <w:rPr>
          <w:rFonts w:eastAsia="Times New Roman"/>
          <w:kern w:val="0"/>
        </w:rPr>
        <w:t xml:space="preserve">Литературное чтение. Рабочие программы. 1-4 классы. </w:t>
      </w:r>
      <w:r w:rsidRPr="009922C9">
        <w:rPr>
          <w:rFonts w:eastAsia="Times New Roman"/>
          <w:color w:val="000000"/>
          <w:kern w:val="0"/>
        </w:rPr>
        <w:t>–М.: Просвещение, 2012.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2..Климанова Л.Ф,</w:t>
      </w:r>
      <w:proofErr w:type="gramStart"/>
      <w:r w:rsidRPr="009922C9">
        <w:rPr>
          <w:rFonts w:eastAsia="Times New Roman"/>
          <w:kern w:val="0"/>
        </w:rPr>
        <w:t xml:space="preserve"> .</w:t>
      </w:r>
      <w:proofErr w:type="gramEnd"/>
      <w:r w:rsidRPr="009922C9">
        <w:rPr>
          <w:rFonts w:eastAsia="Times New Roman"/>
          <w:kern w:val="0"/>
        </w:rPr>
        <w:t xml:space="preserve">Горецкий В.Г, .Голованова М.В, Виноградская Л.А,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 Литературное чтение. Учебник. 1 клас</w:t>
      </w:r>
      <w:r w:rsidR="00327F27">
        <w:rPr>
          <w:rFonts w:eastAsia="Times New Roman"/>
          <w:kern w:val="0"/>
        </w:rPr>
        <w:t>с. В 2 ч.–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3.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М.В., Виноградская Л.А. Литературное чтение. Рабочая тетрадь. </w:t>
      </w:r>
      <w:r w:rsidR="00327F27">
        <w:rPr>
          <w:rFonts w:eastAsia="Times New Roman"/>
          <w:kern w:val="0"/>
        </w:rPr>
        <w:t>1 класс. 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1. </w:t>
      </w:r>
      <w:proofErr w:type="spellStart"/>
      <w:r w:rsidRPr="009922C9">
        <w:rPr>
          <w:rFonts w:eastAsia="Times New Roman"/>
          <w:kern w:val="0"/>
        </w:rPr>
        <w:t>Кутявина</w:t>
      </w:r>
      <w:proofErr w:type="spellEnd"/>
      <w:r w:rsidRPr="009922C9">
        <w:rPr>
          <w:rFonts w:eastAsia="Times New Roman"/>
          <w:kern w:val="0"/>
        </w:rPr>
        <w:t xml:space="preserve"> С.В. Поурочные разработки по литературному чтению к УМК Л.Ф. Климановой и</w:t>
      </w:r>
      <w:r w:rsidR="00327F27">
        <w:rPr>
          <w:rFonts w:eastAsia="Times New Roman"/>
          <w:kern w:val="0"/>
        </w:rPr>
        <w:t xml:space="preserve"> др.. 1 класс.– М.: «ВАКО», 2017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2. Крылова О.Н. Чтение. Работа с тексто</w:t>
      </w:r>
      <w:r w:rsidR="00327F27">
        <w:rPr>
          <w:rFonts w:eastAsia="Times New Roman"/>
          <w:kern w:val="0"/>
        </w:rPr>
        <w:t>м. 1 класс.– М.: «ЭКЗАМЕН», 2018</w:t>
      </w:r>
      <w:bookmarkStart w:id="0" w:name="_GoBack"/>
      <w:bookmarkEnd w:id="0"/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jc w:val="center"/>
        <w:rPr>
          <w:rFonts w:eastAsia="Times New Roman"/>
          <w:b/>
          <w:bCs/>
          <w:kern w:val="0"/>
        </w:rPr>
      </w:pPr>
      <w:r w:rsidRPr="009922C9">
        <w:rPr>
          <w:rFonts w:eastAsia="Times New Roman"/>
          <w:b/>
          <w:bCs/>
          <w:kern w:val="0"/>
        </w:rPr>
        <w:lastRenderedPageBreak/>
        <w:t>2 класс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1. Климанова Л.Ф,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 Литературное чтение. Рабочие программы. 1-4 классы. </w:t>
      </w:r>
      <w:proofErr w:type="gramStart"/>
      <w:r w:rsidRPr="009922C9">
        <w:rPr>
          <w:rFonts w:eastAsia="Times New Roman"/>
          <w:color w:val="000000"/>
          <w:kern w:val="0"/>
        </w:rPr>
        <w:t>–М</w:t>
      </w:r>
      <w:proofErr w:type="gramEnd"/>
      <w:r w:rsidRPr="009922C9">
        <w:rPr>
          <w:rFonts w:eastAsia="Times New Roman"/>
          <w:color w:val="000000"/>
          <w:kern w:val="0"/>
        </w:rPr>
        <w:t>.: Просвещение, 2012.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2..Климанова Л.Ф,</w:t>
      </w:r>
      <w:proofErr w:type="gramStart"/>
      <w:r w:rsidRPr="009922C9">
        <w:rPr>
          <w:rFonts w:eastAsia="Times New Roman"/>
          <w:kern w:val="0"/>
        </w:rPr>
        <w:t xml:space="preserve"> .</w:t>
      </w:r>
      <w:proofErr w:type="gramEnd"/>
      <w:r w:rsidRPr="009922C9">
        <w:rPr>
          <w:rFonts w:eastAsia="Times New Roman"/>
          <w:kern w:val="0"/>
        </w:rPr>
        <w:t xml:space="preserve">Горецкий В.Г, .Голованова М.В, Виноградская Л.А,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 Литературное чтение. Учебник. 2 клас</w:t>
      </w:r>
      <w:r w:rsidR="00327F27">
        <w:rPr>
          <w:rFonts w:eastAsia="Times New Roman"/>
          <w:kern w:val="0"/>
        </w:rPr>
        <w:t>с. В 2ч. 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3.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М.В., Виноградская Л.А. Литературное чтение. Рабочая тетрадь. </w:t>
      </w:r>
      <w:r w:rsidR="00327F27">
        <w:rPr>
          <w:rFonts w:eastAsia="Times New Roman"/>
          <w:kern w:val="0"/>
        </w:rPr>
        <w:t>2 класс. 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1. </w:t>
      </w:r>
      <w:proofErr w:type="spellStart"/>
      <w:r w:rsidRPr="009922C9">
        <w:rPr>
          <w:rFonts w:eastAsia="Times New Roman"/>
          <w:kern w:val="0"/>
        </w:rPr>
        <w:t>Кутявина</w:t>
      </w:r>
      <w:proofErr w:type="spellEnd"/>
      <w:r w:rsidRPr="009922C9">
        <w:rPr>
          <w:rFonts w:eastAsia="Times New Roman"/>
          <w:kern w:val="0"/>
        </w:rPr>
        <w:t xml:space="preserve"> С.В. Поурочные разработки по литературному чтению к УМК Л.Ф. Климановой и</w:t>
      </w:r>
      <w:r w:rsidR="00327F27">
        <w:rPr>
          <w:rFonts w:eastAsia="Times New Roman"/>
          <w:kern w:val="0"/>
        </w:rPr>
        <w:t xml:space="preserve"> др.. 2 класс.– М.: «ВАКО», 2017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2. Крылова О.Н. Чтение. Работа с текстом</w:t>
      </w:r>
      <w:r w:rsidR="00327F27">
        <w:rPr>
          <w:rFonts w:eastAsia="Times New Roman"/>
          <w:kern w:val="0"/>
        </w:rPr>
        <w:t>. 2 класс.– М.: «ЭКЗАМЕН»,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3.Контрольно-измерительные материалы. Литературное  чтени</w:t>
      </w:r>
      <w:r w:rsidR="00327F27">
        <w:rPr>
          <w:rFonts w:eastAsia="Times New Roman"/>
          <w:kern w:val="0"/>
        </w:rPr>
        <w:t>е. 2-4 классы. – М.:«ВАКО»,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4. Панкова О.Б. Проверочные работы по литературному чтен</w:t>
      </w:r>
      <w:r w:rsidR="00327F27">
        <w:rPr>
          <w:rFonts w:eastAsia="Times New Roman"/>
          <w:kern w:val="0"/>
        </w:rPr>
        <w:t>ию.2 класс.– М.: «ЭКЗАМЕН», 2018</w:t>
      </w:r>
    </w:p>
    <w:p w:rsidR="009922C9" w:rsidRPr="009922C9" w:rsidRDefault="009922C9" w:rsidP="009922C9">
      <w:pPr>
        <w:widowControl/>
        <w:suppressAutoHyphens w:val="0"/>
        <w:spacing w:before="100" w:beforeAutospacing="1"/>
        <w:jc w:val="center"/>
        <w:rPr>
          <w:rFonts w:eastAsia="Times New Roman"/>
          <w:b/>
          <w:bCs/>
          <w:kern w:val="0"/>
        </w:rPr>
      </w:pPr>
      <w:r w:rsidRPr="009922C9">
        <w:rPr>
          <w:rFonts w:eastAsia="Times New Roman"/>
          <w:b/>
          <w:bCs/>
          <w:kern w:val="0"/>
        </w:rPr>
        <w:t>3 класс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1.Климанова Л.Ф.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 Литературное чтение. Рабочие программы. 1-4 классы. </w:t>
      </w:r>
      <w:proofErr w:type="gramStart"/>
      <w:r w:rsidRPr="009922C9">
        <w:rPr>
          <w:rFonts w:eastAsia="Times New Roman"/>
          <w:color w:val="000000"/>
          <w:kern w:val="0"/>
        </w:rPr>
        <w:t>–М</w:t>
      </w:r>
      <w:proofErr w:type="gramEnd"/>
      <w:r w:rsidRPr="009922C9">
        <w:rPr>
          <w:rFonts w:eastAsia="Times New Roman"/>
          <w:color w:val="000000"/>
          <w:kern w:val="0"/>
        </w:rPr>
        <w:t>.: Просвещение, 2012.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2..Климанова Л.Ф,</w:t>
      </w:r>
      <w:proofErr w:type="gramStart"/>
      <w:r w:rsidRPr="009922C9">
        <w:rPr>
          <w:rFonts w:eastAsia="Times New Roman"/>
          <w:kern w:val="0"/>
        </w:rPr>
        <w:t xml:space="preserve"> .</w:t>
      </w:r>
      <w:proofErr w:type="gramEnd"/>
      <w:r w:rsidRPr="009922C9">
        <w:rPr>
          <w:rFonts w:eastAsia="Times New Roman"/>
          <w:kern w:val="0"/>
        </w:rPr>
        <w:t xml:space="preserve">Горецкий В.Г, .Голованова М.В, Виноградская Л.А,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 Литературное чтение. Учебник. 3 клас</w:t>
      </w:r>
      <w:r w:rsidR="00327F27">
        <w:rPr>
          <w:rFonts w:eastAsia="Times New Roman"/>
          <w:kern w:val="0"/>
        </w:rPr>
        <w:t>с. В 2ч. 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3.Бойкина М.В., Виноградская Л.А. Литературное чтение. Рабочая тетрадь. </w:t>
      </w:r>
      <w:r w:rsidR="00327F27">
        <w:rPr>
          <w:rFonts w:eastAsia="Times New Roman"/>
          <w:kern w:val="0"/>
        </w:rPr>
        <w:t>3 класс. 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4.Контрольно-измерительные материалы. Литературное  чтени</w:t>
      </w:r>
      <w:r w:rsidR="00327F27">
        <w:rPr>
          <w:rFonts w:eastAsia="Times New Roman"/>
          <w:kern w:val="0"/>
        </w:rPr>
        <w:t>е. 2-4 классы. – М.:«ВАКО»,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1.Кутявина С.В. Поурочные разработки по литературному чтению к УМК Л.Ф. Климановой и др.. 3 к</w:t>
      </w:r>
      <w:r w:rsidR="00327F27">
        <w:rPr>
          <w:rFonts w:eastAsia="Times New Roman"/>
          <w:kern w:val="0"/>
        </w:rPr>
        <w:t>ласс.– М.: «ВАКО», 201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2.Крылова О.Н. Чтение. Работа с тексто</w:t>
      </w:r>
      <w:r w:rsidR="00327F27">
        <w:rPr>
          <w:rFonts w:eastAsia="Times New Roman"/>
          <w:kern w:val="0"/>
        </w:rPr>
        <w:t>м. 3 класс.– М.: «ЭКЗАМЕН»,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3.Конт</w:t>
      </w:r>
      <w:r w:rsidR="00327F27">
        <w:rPr>
          <w:rFonts w:eastAsia="Times New Roman"/>
          <w:kern w:val="0"/>
        </w:rPr>
        <w:t xml:space="preserve">рольно-измерительные материалы. </w:t>
      </w:r>
      <w:r w:rsidRPr="009922C9">
        <w:rPr>
          <w:rFonts w:eastAsia="Times New Roman"/>
          <w:kern w:val="0"/>
        </w:rPr>
        <w:t>Литературное чтени</w:t>
      </w:r>
      <w:r w:rsidR="00327F27">
        <w:rPr>
          <w:rFonts w:eastAsia="Times New Roman"/>
          <w:kern w:val="0"/>
        </w:rPr>
        <w:t>е. 2-4 классы. – М.:«ВАКО»,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4.Панкова О.Б. Проверочные работы по литературному чтению.3 класс.– М</w:t>
      </w:r>
      <w:r w:rsidR="00327F27">
        <w:rPr>
          <w:rFonts w:eastAsia="Times New Roman"/>
          <w:kern w:val="0"/>
        </w:rPr>
        <w:t>.: «ЭКЗАМЕН», 2018</w:t>
      </w:r>
    </w:p>
    <w:p w:rsidR="009922C9" w:rsidRPr="009922C9" w:rsidRDefault="009922C9" w:rsidP="009922C9">
      <w:pPr>
        <w:widowControl/>
        <w:suppressAutoHyphens w:val="0"/>
        <w:spacing w:before="100" w:beforeAutospacing="1"/>
        <w:jc w:val="center"/>
        <w:rPr>
          <w:rFonts w:eastAsia="Times New Roman"/>
          <w:b/>
          <w:bCs/>
          <w:kern w:val="0"/>
        </w:rPr>
      </w:pPr>
      <w:r w:rsidRPr="009922C9">
        <w:rPr>
          <w:rFonts w:eastAsia="Times New Roman"/>
          <w:b/>
          <w:bCs/>
          <w:kern w:val="0"/>
        </w:rPr>
        <w:t>4 класс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1.Климанова Л.Ф,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 Литературное чтение. Рабочие программы. 1-4 классы. </w:t>
      </w:r>
      <w:proofErr w:type="gramStart"/>
      <w:r w:rsidR="00327F27">
        <w:rPr>
          <w:rFonts w:eastAsia="Times New Roman"/>
          <w:color w:val="000000"/>
          <w:kern w:val="0"/>
        </w:rPr>
        <w:t>–М</w:t>
      </w:r>
      <w:proofErr w:type="gramEnd"/>
      <w:r w:rsidR="00327F27">
        <w:rPr>
          <w:rFonts w:eastAsia="Times New Roman"/>
          <w:color w:val="000000"/>
          <w:kern w:val="0"/>
        </w:rPr>
        <w:t>.: Просвещение, 2012</w:t>
      </w:r>
      <w:r w:rsidRPr="009922C9">
        <w:rPr>
          <w:rFonts w:eastAsia="Times New Roman"/>
          <w:color w:val="000000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lastRenderedPageBreak/>
        <w:t>2..Климанова Л.Ф,</w:t>
      </w:r>
      <w:proofErr w:type="gramStart"/>
      <w:r w:rsidRPr="009922C9">
        <w:rPr>
          <w:rFonts w:eastAsia="Times New Roman"/>
          <w:kern w:val="0"/>
        </w:rPr>
        <w:t xml:space="preserve"> .</w:t>
      </w:r>
      <w:proofErr w:type="gramEnd"/>
      <w:r w:rsidRPr="009922C9">
        <w:rPr>
          <w:rFonts w:eastAsia="Times New Roman"/>
          <w:kern w:val="0"/>
        </w:rPr>
        <w:t xml:space="preserve">Горецкий В.Г, .Голованова М.В, Виноградская Л.А, </w:t>
      </w:r>
      <w:proofErr w:type="spellStart"/>
      <w:r w:rsidRPr="009922C9">
        <w:rPr>
          <w:rFonts w:eastAsia="Times New Roman"/>
          <w:kern w:val="0"/>
        </w:rPr>
        <w:t>Бойкина</w:t>
      </w:r>
      <w:proofErr w:type="spellEnd"/>
      <w:r w:rsidRPr="009922C9">
        <w:rPr>
          <w:rFonts w:eastAsia="Times New Roman"/>
          <w:kern w:val="0"/>
        </w:rPr>
        <w:t xml:space="preserve"> М.В. Литературное чтение. Учебник. 4 класс. В 2</w:t>
      </w:r>
      <w:r w:rsidR="00327F27">
        <w:rPr>
          <w:rFonts w:eastAsia="Times New Roman"/>
          <w:kern w:val="0"/>
        </w:rPr>
        <w:t>ч. 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3.Бойкина М.В., Виноградская Л.А. Литературное чтение. Рабочая тетрадь. </w:t>
      </w:r>
      <w:r w:rsidR="00327F27">
        <w:rPr>
          <w:rFonts w:eastAsia="Times New Roman"/>
          <w:kern w:val="0"/>
        </w:rPr>
        <w:t>4 класс. – М.: Просвещение, 2018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 xml:space="preserve">1. </w:t>
      </w:r>
      <w:proofErr w:type="spellStart"/>
      <w:r w:rsidRPr="009922C9">
        <w:rPr>
          <w:rFonts w:eastAsia="Times New Roman"/>
          <w:kern w:val="0"/>
        </w:rPr>
        <w:t>Кутявина</w:t>
      </w:r>
      <w:proofErr w:type="spellEnd"/>
      <w:r w:rsidRPr="009922C9">
        <w:rPr>
          <w:rFonts w:eastAsia="Times New Roman"/>
          <w:kern w:val="0"/>
        </w:rPr>
        <w:t xml:space="preserve"> С. В. Поурочные разработки по литературному ч</w:t>
      </w:r>
      <w:r w:rsidR="00327F27">
        <w:rPr>
          <w:rFonts w:eastAsia="Times New Roman"/>
          <w:kern w:val="0"/>
        </w:rPr>
        <w:t>тению: 4 класс. – М.: ВАКО, 2017</w:t>
      </w:r>
      <w:r w:rsidRPr="009922C9">
        <w:rPr>
          <w:rFonts w:eastAsia="Times New Roman"/>
          <w:kern w:val="0"/>
        </w:rPr>
        <w:t>.</w:t>
      </w:r>
    </w:p>
    <w:p w:rsidR="009922C9" w:rsidRPr="009922C9" w:rsidRDefault="009922C9" w:rsidP="009922C9">
      <w:pPr>
        <w:widowControl/>
        <w:suppressAutoHyphens w:val="0"/>
        <w:spacing w:before="100" w:beforeAutospacing="1" w:after="202"/>
        <w:rPr>
          <w:rFonts w:eastAsia="Times New Roman"/>
          <w:kern w:val="0"/>
        </w:rPr>
      </w:pPr>
      <w:r w:rsidRPr="009922C9">
        <w:rPr>
          <w:rFonts w:eastAsia="Times New Roman"/>
          <w:kern w:val="0"/>
        </w:rPr>
        <w:t>2.Контрольно-измерительные материалы. Литературное чтени</w:t>
      </w:r>
      <w:r w:rsidR="00327F27">
        <w:rPr>
          <w:rFonts w:eastAsia="Times New Roman"/>
          <w:kern w:val="0"/>
        </w:rPr>
        <w:t>е. 2-4 классы. – М.:«ВАКО», 2018</w:t>
      </w:r>
      <w:r w:rsidRPr="009922C9">
        <w:rPr>
          <w:rFonts w:eastAsia="Times New Roman"/>
          <w:kern w:val="0"/>
        </w:rPr>
        <w:t>.</w:t>
      </w:r>
    </w:p>
    <w:p w:rsidR="009922C9" w:rsidRDefault="009922C9" w:rsidP="009922C9">
      <w:pPr>
        <w:pStyle w:val="1"/>
        <w:shd w:val="clear" w:color="auto" w:fill="auto"/>
        <w:spacing w:line="240" w:lineRule="auto"/>
        <w:ind w:firstLine="0"/>
      </w:pPr>
      <w:r>
        <w:rPr>
          <w:sz w:val="24"/>
          <w:szCs w:val="24"/>
        </w:rPr>
        <w:t>Структура рабочей программы соответствует Положению о рабочей программе учебных предметов, курсов, модулей МБОУ «Основная общеобразовательная  Каплинская школа »</w:t>
      </w:r>
    </w:p>
    <w:p w:rsidR="009922C9" w:rsidRPr="009922C9" w:rsidRDefault="009922C9" w:rsidP="009922C9">
      <w:pPr>
        <w:widowControl/>
        <w:suppressAutoHyphens w:val="0"/>
        <w:spacing w:before="100" w:beforeAutospacing="1"/>
        <w:rPr>
          <w:rFonts w:eastAsia="Times New Roman"/>
          <w:kern w:val="0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A6F8D" w:rsidRDefault="002A6F8D" w:rsidP="002A6F8D">
      <w:pPr>
        <w:pStyle w:val="a4"/>
        <w:autoSpaceDE w:val="0"/>
        <w:spacing w:after="0" w:line="100" w:lineRule="atLeast"/>
        <w:ind w:left="0"/>
        <w:jc w:val="both"/>
      </w:pPr>
    </w:p>
    <w:p w:rsidR="00597D6C" w:rsidRDefault="00597D6C" w:rsidP="00597D6C">
      <w:pPr>
        <w:pStyle w:val="a3"/>
        <w:ind w:firstLine="567"/>
      </w:pPr>
    </w:p>
    <w:p w:rsidR="009F01D6" w:rsidRDefault="009F01D6"/>
    <w:sectPr w:rsidR="009F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F"/>
    <w:rsid w:val="002A6F8D"/>
    <w:rsid w:val="00327F27"/>
    <w:rsid w:val="005955E2"/>
    <w:rsid w:val="00597D6C"/>
    <w:rsid w:val="009922C9"/>
    <w:rsid w:val="009F01D6"/>
    <w:rsid w:val="00F1064F"/>
    <w:rsid w:val="00F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D6C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zh-CN"/>
    </w:rPr>
  </w:style>
  <w:style w:type="paragraph" w:styleId="a4">
    <w:name w:val="List Paragraph"/>
    <w:basedOn w:val="a"/>
    <w:qFormat/>
    <w:rsid w:val="00597D6C"/>
    <w:pPr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</w:rPr>
  </w:style>
  <w:style w:type="paragraph" w:customStyle="1" w:styleId="1">
    <w:name w:val="Основной текст1"/>
    <w:basedOn w:val="a"/>
    <w:rsid w:val="00597D6C"/>
    <w:pPr>
      <w:shd w:val="clear" w:color="auto" w:fill="FFFFFF"/>
      <w:spacing w:line="235" w:lineRule="exact"/>
      <w:ind w:hanging="500"/>
      <w:jc w:val="both"/>
    </w:pPr>
    <w:rPr>
      <w:rFonts w:eastAsia="Times New Roman"/>
      <w:color w:val="000000"/>
      <w:sz w:val="21"/>
      <w:szCs w:val="21"/>
    </w:rPr>
  </w:style>
  <w:style w:type="paragraph" w:customStyle="1" w:styleId="2">
    <w:name w:val="Основной текст (2)"/>
    <w:basedOn w:val="a"/>
    <w:rsid w:val="00597D6C"/>
    <w:pPr>
      <w:shd w:val="clear" w:color="auto" w:fill="FFFFFF"/>
      <w:spacing w:before="720" w:line="0" w:lineRule="atLeast"/>
    </w:pPr>
    <w:rPr>
      <w:rFonts w:ascii="Georgia" w:eastAsia="Georgia" w:hAnsi="Georgia"/>
      <w:sz w:val="18"/>
      <w:szCs w:val="18"/>
    </w:rPr>
  </w:style>
  <w:style w:type="character" w:customStyle="1" w:styleId="apple-style-span">
    <w:name w:val="apple-style-span"/>
    <w:basedOn w:val="a0"/>
    <w:rsid w:val="00597D6C"/>
  </w:style>
  <w:style w:type="character" w:customStyle="1" w:styleId="FontStyle11">
    <w:name w:val="Font Style11"/>
    <w:rsid w:val="00597D6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D6C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zh-CN"/>
    </w:rPr>
  </w:style>
  <w:style w:type="paragraph" w:styleId="a4">
    <w:name w:val="List Paragraph"/>
    <w:basedOn w:val="a"/>
    <w:qFormat/>
    <w:rsid w:val="00597D6C"/>
    <w:pPr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</w:rPr>
  </w:style>
  <w:style w:type="paragraph" w:customStyle="1" w:styleId="1">
    <w:name w:val="Основной текст1"/>
    <w:basedOn w:val="a"/>
    <w:rsid w:val="00597D6C"/>
    <w:pPr>
      <w:shd w:val="clear" w:color="auto" w:fill="FFFFFF"/>
      <w:spacing w:line="235" w:lineRule="exact"/>
      <w:ind w:hanging="500"/>
      <w:jc w:val="both"/>
    </w:pPr>
    <w:rPr>
      <w:rFonts w:eastAsia="Times New Roman"/>
      <w:color w:val="000000"/>
      <w:sz w:val="21"/>
      <w:szCs w:val="21"/>
    </w:rPr>
  </w:style>
  <w:style w:type="paragraph" w:customStyle="1" w:styleId="2">
    <w:name w:val="Основной текст (2)"/>
    <w:basedOn w:val="a"/>
    <w:rsid w:val="00597D6C"/>
    <w:pPr>
      <w:shd w:val="clear" w:color="auto" w:fill="FFFFFF"/>
      <w:spacing w:before="720" w:line="0" w:lineRule="atLeast"/>
    </w:pPr>
    <w:rPr>
      <w:rFonts w:ascii="Georgia" w:eastAsia="Georgia" w:hAnsi="Georgia"/>
      <w:sz w:val="18"/>
      <w:szCs w:val="18"/>
    </w:rPr>
  </w:style>
  <w:style w:type="character" w:customStyle="1" w:styleId="apple-style-span">
    <w:name w:val="apple-style-span"/>
    <w:basedOn w:val="a0"/>
    <w:rsid w:val="00597D6C"/>
  </w:style>
  <w:style w:type="character" w:customStyle="1" w:styleId="FontStyle11">
    <w:name w:val="Font Style11"/>
    <w:rsid w:val="00597D6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2015-10-23T06:22:00Z</dcterms:created>
  <dcterms:modified xsi:type="dcterms:W3CDTF">2018-11-19T15:05:00Z</dcterms:modified>
</cp:coreProperties>
</file>